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56" w:rsidRDefault="00867DC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765810</wp:posOffset>
            </wp:positionV>
            <wp:extent cx="3230245" cy="215074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рщев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E56" w:rsidRPr="007A436A">
        <w:rPr>
          <w:rFonts w:ascii="Times New Roman" w:hAnsi="Times New Roman" w:cs="Times New Roman"/>
          <w:sz w:val="28"/>
          <w:szCs w:val="28"/>
        </w:rPr>
        <w:t>За 2022 год</w:t>
      </w:r>
      <w:r w:rsidR="00261E56">
        <w:rPr>
          <w:rFonts w:ascii="Times New Roman" w:hAnsi="Times New Roman" w:cs="Times New Roman"/>
          <w:sz w:val="28"/>
          <w:szCs w:val="28"/>
        </w:rPr>
        <w:t xml:space="preserve"> Россельхознадзором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261E56">
        <w:rPr>
          <w:rFonts w:ascii="Times New Roman" w:hAnsi="Times New Roman" w:cs="Times New Roman"/>
          <w:sz w:val="28"/>
          <w:szCs w:val="28"/>
        </w:rPr>
        <w:t xml:space="preserve">было выявлено 23,6 тыс. га земель сельскохозяйственного назначения, </w:t>
      </w:r>
      <w:r w:rsidR="00261E56" w:rsidRPr="007A436A">
        <w:rPr>
          <w:rFonts w:ascii="Times New Roman" w:hAnsi="Times New Roman" w:cs="Times New Roman"/>
          <w:sz w:val="28"/>
          <w:szCs w:val="28"/>
        </w:rPr>
        <w:t>зар</w:t>
      </w:r>
      <w:r w:rsidR="00261E56">
        <w:rPr>
          <w:rFonts w:ascii="Times New Roman" w:hAnsi="Times New Roman" w:cs="Times New Roman"/>
          <w:sz w:val="28"/>
          <w:szCs w:val="28"/>
        </w:rPr>
        <w:t>осших</w:t>
      </w:r>
      <w:r w:rsidR="00261E56"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</w:t>
      </w:r>
      <w:r w:rsidR="00270D01">
        <w:rPr>
          <w:rFonts w:ascii="Times New Roman" w:hAnsi="Times New Roman" w:cs="Times New Roman"/>
          <w:sz w:val="28"/>
          <w:szCs w:val="28"/>
        </w:rPr>
        <w:t xml:space="preserve"> </w:t>
      </w:r>
      <w:r w:rsidR="00261E56" w:rsidRPr="007A436A">
        <w:rPr>
          <w:rFonts w:ascii="Times New Roman" w:hAnsi="Times New Roman" w:cs="Times New Roman"/>
          <w:sz w:val="28"/>
          <w:szCs w:val="28"/>
        </w:rPr>
        <w:t xml:space="preserve">По </w:t>
      </w:r>
      <w:r w:rsidR="00261E56"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="00261E56" w:rsidRPr="007A436A">
        <w:rPr>
          <w:rFonts w:ascii="Times New Roman" w:hAnsi="Times New Roman" w:cs="Times New Roman"/>
          <w:sz w:val="28"/>
          <w:szCs w:val="28"/>
        </w:rPr>
        <w:t xml:space="preserve"> 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="00261E56"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:rsidR="00270D01" w:rsidRPr="007A436A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Россельхознадзор выражает обеспокоенность по факту зарастания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земель сельхозназначения борщевиком Сосновского, а также непринятию мер землепользователями по предотвращению его распространения.</w:t>
      </w:r>
    </w:p>
    <w:p w:rsid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отметим, что в</w:t>
      </w:r>
      <w:r w:rsidR="00AF6852">
        <w:rPr>
          <w:rFonts w:ascii="Times New Roman" w:hAnsi="Times New Roman" w:cs="Times New Roman"/>
          <w:sz w:val="28"/>
        </w:rPr>
        <w:t xml:space="preserve"> соответствии с </w:t>
      </w:r>
      <w:r w:rsidR="00AF6852" w:rsidRPr="00AF6852">
        <w:rPr>
          <w:rFonts w:ascii="Times New Roman" w:hAnsi="Times New Roman" w:cs="Times New Roman"/>
          <w:sz w:val="28"/>
        </w:rPr>
        <w:t>пункт</w:t>
      </w:r>
      <w:r w:rsidR="00AF6852">
        <w:rPr>
          <w:rFonts w:ascii="Times New Roman" w:hAnsi="Times New Roman" w:cs="Times New Roman"/>
          <w:sz w:val="28"/>
        </w:rPr>
        <w:t>ом</w:t>
      </w:r>
      <w:r w:rsidR="00AF6852"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270D01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>В случае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270D01" w:rsidRP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="00513BFB">
        <w:rPr>
          <w:rFonts w:ascii="Times New Roman" w:hAnsi="Times New Roman" w:cs="Times New Roman"/>
          <w:sz w:val="28"/>
        </w:rPr>
        <w:t>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особенностей борщевика – отмирание его после плодоношения. Он цветет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фотосенсибилизирующими веществами, которые при попадании на кожу могут повысить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ее чувствительность к ультрафиолету, что приводит к острым </w:t>
      </w:r>
      <w:r w:rsidRPr="004475C2">
        <w:rPr>
          <w:rFonts w:ascii="Times New Roman" w:hAnsi="Times New Roman" w:cs="Times New Roman"/>
          <w:sz w:val="28"/>
        </w:rPr>
        <w:lastRenderedPageBreak/>
        <w:t>дерматитам,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</w:t>
      </w:r>
      <w:r w:rsidR="00513B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см,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 к накоплению запасных питательных веществ и они затормаживают свой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корневую систему сорняка из нижних слоев в верхние. При этом нарушается контакт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 w:rsidR="00261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сорняка существенно</w:t>
      </w:r>
      <w:r w:rsidR="007C63F0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0B"/>
    <w:rsid w:val="00181DE3"/>
    <w:rsid w:val="00231E93"/>
    <w:rsid w:val="00261E56"/>
    <w:rsid w:val="00270D01"/>
    <w:rsid w:val="004475C2"/>
    <w:rsid w:val="00513BFB"/>
    <w:rsid w:val="005C600B"/>
    <w:rsid w:val="006C29E5"/>
    <w:rsid w:val="007C63F0"/>
    <w:rsid w:val="00867DCD"/>
    <w:rsid w:val="00A27EF4"/>
    <w:rsid w:val="00AF6852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0369"/>
  <w15:chartTrackingRefBased/>
  <w15:docId w15:val="{720E2387-C269-4F77-8F82-982B0FDA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Алексеевна Аникеева</dc:creator>
  <cp:keywords/>
  <dc:description/>
  <cp:lastModifiedBy>User</cp:lastModifiedBy>
  <cp:revision>3</cp:revision>
  <dcterms:created xsi:type="dcterms:W3CDTF">2023-07-26T04:18:00Z</dcterms:created>
  <dcterms:modified xsi:type="dcterms:W3CDTF">2023-07-26T04:33:00Z</dcterms:modified>
</cp:coreProperties>
</file>